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780"/>
        <w:gridCol w:w="4252"/>
        <w:gridCol w:w="708"/>
        <w:gridCol w:w="4320"/>
      </w:tblGrid>
      <w:tr w:rsidR="00000000" w:rsidRPr="00FD4649" w:rsidTr="00FD4649">
        <w:trPr>
          <w:trHeight w:val="855"/>
          <w:jc w:val="center"/>
        </w:trPr>
        <w:tc>
          <w:tcPr>
            <w:tcW w:w="10540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FD4649" w:rsidP="00FD4649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FD4649">
              <w:rPr>
                <w:rFonts w:ascii="黑体" w:eastAsia="黑体" w:hAnsi="黑体" w:hint="eastAsia"/>
                <w:sz w:val="32"/>
                <w:szCs w:val="32"/>
              </w:rPr>
              <w:t>金融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FD4649" w:rsidTr="00FD4649">
        <w:trPr>
          <w:trHeight w:val="79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FD4649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FD4649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FD4649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FD4649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FD4649" w:rsidTr="00FD4649">
        <w:trPr>
          <w:trHeight w:val="235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《多元统计分析》（数学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14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）全部为验证型实验，实验指导书自编，排版不规范；实验项目缺“主成分分析”；报告内容与大纲基本吻合；学生未填写“实验分析与心得”、“问题与建议”，实验信息填写不完整；实验报告无批阅符号，有批注，部分成绩与评语不吻合；实验运行记录填写不完整；实验人数每次都不一样；缺“主成分分析”实验记录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75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认知实习：记录簿、平时成绩计算不合理，期末成绩和总评成绩大部分为优。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15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毕业实习：学院制定的毕业实习计划名称有误，写成了专业实习计划；实习报告中实习时间填写有误，时间为四周，按照实习计划，应该是学校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3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周、公司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5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周，实际是在公司四周。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FD4649" w:rsidRPr="00FD4649" w:rsidTr="00B0194C">
        <w:trPr>
          <w:trHeight w:val="555"/>
          <w:jc w:val="center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《保险经营管理》，2013级数学与应用数学专业：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1）实验教学大纲：没有考核要求；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FD4649" w:rsidRPr="00FD4649" w:rsidTr="00FD4649">
        <w:trPr>
          <w:trHeight w:val="2250"/>
          <w:jc w:val="center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2）实验报告成绩评定的标准问题——如吴正宇同学，三次实验报告的打分依次为B、B+、B-，记分册的成绩依次为80，85，80，少一次实验报告（</w:t>
            </w:r>
            <w:proofErr w:type="gramStart"/>
            <w:r w:rsidRPr="00FD4649">
              <w:rPr>
                <w:rFonts w:hint="eastAsia"/>
                <w:color w:val="000000"/>
                <w:sz w:val="21"/>
                <w:szCs w:val="21"/>
              </w:rPr>
              <w:t>最</w:t>
            </w:r>
            <w:proofErr w:type="gramEnd"/>
            <w:r w:rsidRPr="00FD4649">
              <w:rPr>
                <w:rFonts w:hint="eastAsia"/>
                <w:color w:val="000000"/>
                <w:sz w:val="21"/>
                <w:szCs w:val="21"/>
              </w:rPr>
              <w:t>后记分册也给60分）；陈悦同学，四次实验报告的打分依次为A、A-、A、B，记分册的成绩依次为90、90、90、80。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FD4649" w:rsidRPr="00FD4649" w:rsidTr="00FD4649">
        <w:trPr>
          <w:trHeight w:val="2250"/>
          <w:jc w:val="center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3）记分册：有8名同学实习，1名同学就业，点名没有记录，是否没有上课？但这9名同学的平时成绩不一样，分数有73、46、82、56、65等区别，其中就业的那名同学平时成绩75分。这9名同学的实验</w:t>
            </w:r>
            <w:proofErr w:type="gramStart"/>
            <w:r w:rsidRPr="00FD4649">
              <w:rPr>
                <w:rFonts w:hint="eastAsia"/>
                <w:color w:val="000000"/>
                <w:sz w:val="21"/>
                <w:szCs w:val="21"/>
              </w:rPr>
              <w:t>课是否</w:t>
            </w:r>
            <w:proofErr w:type="gramEnd"/>
            <w:r w:rsidRPr="00FD4649">
              <w:rPr>
                <w:rFonts w:hint="eastAsia"/>
                <w:color w:val="000000"/>
                <w:sz w:val="21"/>
                <w:szCs w:val="21"/>
              </w:rPr>
              <w:t>参加？实践教学运行登记簿显示缺勤，但最后都有实验报告和实验成绩，有没有补做？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FD4649" w:rsidRPr="00FD4649" w:rsidTr="00FD4649">
        <w:trPr>
          <w:trHeight w:val="300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4）实践教学运行登记簿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br/>
              <w:t>一共4个实验项目，但只记录3个，11月23日的实验没有记录。10月26日：应到50人，实到37人；11月9日：应到50人，实到37人；11月16日：应到50人，实到40人。登记簿上，有的学生缺勤备注实习，但记分册上又没有备注实习，每次理论课都来，也有平时成绩；有的学生没有缺勤，但记分册上又备注实习，每次理论课都没有点名记录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D4649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37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FD4649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自查工作：没有提供自查工作记录。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270"/>
          <w:jc w:val="center"/>
        </w:trPr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25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FD4649" w:rsidRDefault="00FD4649">
      <w:r>
        <w:br w:type="page"/>
      </w:r>
    </w:p>
    <w:tbl>
      <w:tblPr>
        <w:tblW w:w="105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780"/>
        <w:gridCol w:w="4252"/>
        <w:gridCol w:w="708"/>
        <w:gridCol w:w="4320"/>
      </w:tblGrid>
      <w:tr w:rsidR="00000000" w:rsidRPr="00FD4649" w:rsidTr="00FD4649">
        <w:trPr>
          <w:trHeight w:val="855"/>
          <w:jc w:val="center"/>
        </w:trPr>
        <w:tc>
          <w:tcPr>
            <w:tcW w:w="105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FD4649" w:rsidP="00FD4649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金融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FD4649" w:rsidTr="00FD4649">
        <w:trPr>
          <w:trHeight w:val="75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FD4649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FD4649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FD4649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FD4649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FD4649" w:rsidTr="00FD4649">
        <w:trPr>
          <w:trHeight w:val="73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蔡杨的《金融学》：平时成绩偏高，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分以上占比例高于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30%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73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王学金的《保险经营管理》：成绩分布（柱状图）不合理；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0-40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分较多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37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方芳的《线性代数与概率统计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A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》：不及格率高，大于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30%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85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王雄亮的《高等数学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A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（一）》：成绩分布（柱状图）不合理；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0-40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分较多；平时成绩记录不全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127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陶庭婷的</w:t>
            </w:r>
            <w:proofErr w:type="gramStart"/>
            <w:r w:rsidRPr="00FD4649">
              <w:rPr>
                <w:rFonts w:hint="eastAsia"/>
                <w:color w:val="000000"/>
                <w:sz w:val="21"/>
                <w:szCs w:val="21"/>
              </w:rPr>
              <w:t>的</w:t>
            </w:r>
            <w:proofErr w:type="gramEnd"/>
            <w:r w:rsidRPr="00FD4649">
              <w:rPr>
                <w:rFonts w:hint="eastAsia"/>
                <w:color w:val="000000"/>
                <w:sz w:val="21"/>
                <w:szCs w:val="21"/>
              </w:rPr>
              <w:t>《高等数学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A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（一）》：考场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2407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监考记录填写不完整；成绩分布（柱状图）不合理；试卷质量分析中无问题分析和教改措施。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37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FD4649">
              <w:rPr>
                <w:rFonts w:hint="eastAsia"/>
                <w:color w:val="000000"/>
                <w:sz w:val="21"/>
                <w:szCs w:val="21"/>
              </w:rPr>
              <w:t>余晓美的</w:t>
            </w:r>
            <w:proofErr w:type="gramEnd"/>
            <w:r w:rsidRPr="00FD4649">
              <w:rPr>
                <w:rFonts w:hint="eastAsia"/>
                <w:color w:val="000000"/>
                <w:sz w:val="21"/>
                <w:szCs w:val="21"/>
              </w:rPr>
              <w:t>《统计分析和统计软件》：试卷审批表中内容不全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84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张海永的《投资学》：平时成绩高分偏多，全班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58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人，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分以上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39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人，占比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67.24%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79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FD4649">
              <w:rPr>
                <w:rFonts w:hint="eastAsia"/>
                <w:color w:val="000000"/>
                <w:sz w:val="21"/>
                <w:szCs w:val="21"/>
              </w:rPr>
              <w:t>董春丽</w:t>
            </w:r>
            <w:proofErr w:type="gramEnd"/>
            <w:r w:rsidRPr="00FD4649">
              <w:rPr>
                <w:rFonts w:hint="eastAsia"/>
                <w:color w:val="000000"/>
                <w:sz w:val="21"/>
                <w:szCs w:val="21"/>
              </w:rPr>
              <w:t>的《金融学》：记分册中无作业情况记载；数字潦草，“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18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”像“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28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”；批阅有涂改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37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吴玉的《宏观经济学》：字迹潦草。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78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王国军的《数学（一）》：字迹潦草；平时成绩评分依据不充分、不合理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82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王军的《高等数学（一）》：涂改多；字迹潦草；考场记录填写不全。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117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陈安顺的《高等数学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A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（一）》：部分批阅符号潦草；成绩分布不太合理，不及格率偏高，占比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35.9%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；试卷质量分析中教改措施不具体。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79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葛梅梅的《多元统计分析》：有涂改；不及格率稍偏</w:t>
            </w:r>
            <w:bookmarkStart w:id="0" w:name="_GoBack"/>
            <w:bookmarkEnd w:id="0"/>
            <w:r w:rsidRPr="00FD4649">
              <w:rPr>
                <w:rFonts w:hint="eastAsia"/>
                <w:color w:val="000000"/>
                <w:sz w:val="21"/>
                <w:szCs w:val="21"/>
              </w:rPr>
              <w:t>高，占比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30.4%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；试卷质量分析中无教改措施。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112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程潘红的《银行从业资格考试课程选讲》：成绩分析（柱状图）欠合理；试卷质量分析中缺教改措施；平时成绩评定依据不充分，成绩普遍偏高。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840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lastRenderedPageBreak/>
              <w:t>15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张晶的《金融计算与建模》：有涂改；成绩分布（柱状图）不合理；平时成绩评定依据不充分。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trHeight w:val="81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5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FD4649">
              <w:rPr>
                <w:rFonts w:hint="eastAsia"/>
                <w:color w:val="000000"/>
                <w:sz w:val="21"/>
                <w:szCs w:val="21"/>
              </w:rPr>
              <w:t>张晶的《线性代数与概率统计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C</w:t>
            </w:r>
            <w:r w:rsidRPr="00FD4649">
              <w:rPr>
                <w:rFonts w:hint="eastAsia"/>
                <w:color w:val="000000"/>
                <w:sz w:val="21"/>
                <w:szCs w:val="21"/>
              </w:rPr>
              <w:t>》：涂改多；成绩分布（柱状图）不合理；试卷质量分析中教改措施不具体。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FD4649" w:rsidTr="00FD4649">
        <w:trPr>
          <w:jc w:val="center"/>
          <w:hidden/>
        </w:trPr>
        <w:tc>
          <w:tcPr>
            <w:tcW w:w="480" w:type="dxa"/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780" w:type="dxa"/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4252" w:type="dxa"/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708" w:type="dxa"/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4320" w:type="dxa"/>
            <w:vAlign w:val="center"/>
            <w:hideMark/>
          </w:tcPr>
          <w:p w:rsidR="00000000" w:rsidRPr="00FD4649" w:rsidRDefault="00B02DDE" w:rsidP="00FD4649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</w:tr>
    </w:tbl>
    <w:p w:rsidR="00B02DDE" w:rsidRPr="00FD4649" w:rsidRDefault="00B02DDE" w:rsidP="00FD4649">
      <w:pPr>
        <w:spacing w:line="360" w:lineRule="exact"/>
        <w:rPr>
          <w:sz w:val="21"/>
          <w:szCs w:val="21"/>
        </w:rPr>
      </w:pPr>
    </w:p>
    <w:sectPr w:rsidR="00B02DDE" w:rsidRPr="00FD464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DDE" w:rsidRDefault="00B02DDE" w:rsidP="00FD4649">
      <w:r>
        <w:separator/>
      </w:r>
    </w:p>
  </w:endnote>
  <w:endnote w:type="continuationSeparator" w:id="0">
    <w:p w:rsidR="00B02DDE" w:rsidRDefault="00B02DDE" w:rsidP="00FD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DDE" w:rsidRDefault="00B02DDE" w:rsidP="00FD4649">
      <w:r>
        <w:separator/>
      </w:r>
    </w:p>
  </w:footnote>
  <w:footnote w:type="continuationSeparator" w:id="0">
    <w:p w:rsidR="00B02DDE" w:rsidRDefault="00B02DDE" w:rsidP="00FD4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FD4649"/>
    <w:rsid w:val="00B02DDE"/>
    <w:rsid w:val="00FD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9555">
    <w:name w:val="font5955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9555">
    <w:name w:val="xl63955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9555">
    <w:name w:val="xl64955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59555">
    <w:name w:val="xl6595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b/>
      <w:bCs/>
      <w:color w:val="000000"/>
      <w:sz w:val="28"/>
      <w:szCs w:val="28"/>
    </w:rPr>
  </w:style>
  <w:style w:type="paragraph" w:customStyle="1" w:styleId="xl669555">
    <w:name w:val="xl6695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679555">
    <w:name w:val="xl679555"/>
    <w:basedOn w:val="a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689555">
    <w:name w:val="xl6895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699555">
    <w:name w:val="xl6995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09555">
    <w:name w:val="xl70955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customStyle="1" w:styleId="xl719555">
    <w:name w:val="xl7195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729555">
    <w:name w:val="xl7295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739555">
    <w:name w:val="xl739555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49555">
    <w:name w:val="xl749555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59555">
    <w:name w:val="xl759555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69555">
    <w:name w:val="xl7695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79555">
    <w:name w:val="xl7795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89555">
    <w:name w:val="xl789555"/>
    <w:basedOn w:val="a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FD4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4649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464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4649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9555">
    <w:name w:val="font5955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9555">
    <w:name w:val="xl63955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9555">
    <w:name w:val="xl64955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59555">
    <w:name w:val="xl6595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b/>
      <w:bCs/>
      <w:color w:val="000000"/>
      <w:sz w:val="28"/>
      <w:szCs w:val="28"/>
    </w:rPr>
  </w:style>
  <w:style w:type="paragraph" w:customStyle="1" w:styleId="xl669555">
    <w:name w:val="xl6695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679555">
    <w:name w:val="xl679555"/>
    <w:basedOn w:val="a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689555">
    <w:name w:val="xl6895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699555">
    <w:name w:val="xl6995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09555">
    <w:name w:val="xl70955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customStyle="1" w:styleId="xl719555">
    <w:name w:val="xl7195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729555">
    <w:name w:val="xl7295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739555">
    <w:name w:val="xl739555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49555">
    <w:name w:val="xl749555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59555">
    <w:name w:val="xl759555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69555">
    <w:name w:val="xl7695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79555">
    <w:name w:val="xl7795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789555">
    <w:name w:val="xl789555"/>
    <w:basedOn w:val="a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FD4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4649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464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464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2017-07-03T08:07:00Z</dcterms:created>
  <dcterms:modified xsi:type="dcterms:W3CDTF">2017-07-03T08:07:00Z</dcterms:modified>
</cp:coreProperties>
</file>